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6E09" w14:textId="77777777" w:rsidR="00B90651" w:rsidRDefault="00B90651" w:rsidP="00B90651">
      <w:pPr>
        <w:rPr>
          <w:rFonts w:ascii="Arial Unicode MS" w:eastAsia="Arial Unicode MS" w:hAnsi="Arial Unicode MS" w:cs="Arial Unicode MS"/>
          <w:noProof/>
          <w:color w:val="DB15DB"/>
          <w:sz w:val="28"/>
          <w:u w:val="single"/>
        </w:rPr>
      </w:pPr>
      <w:r w:rsidRPr="00087CCB">
        <w:rPr>
          <w:rFonts w:ascii="Arial Unicode MS" w:eastAsia="Arial Unicode MS" w:hAnsi="Arial Unicode MS" w:cs="Arial Unicode MS"/>
          <w:noProof/>
          <w:color w:val="DB15DB"/>
        </w:rPr>
        <w:t xml:space="preserve">Sub menu:  </w:t>
      </w:r>
      <w:r w:rsidRPr="00087CCB">
        <w:rPr>
          <w:rFonts w:ascii="Arial Unicode MS" w:eastAsia="Arial Unicode MS" w:hAnsi="Arial Unicode MS" w:cs="Arial Unicode MS"/>
          <w:noProof/>
          <w:color w:val="DB15DB"/>
          <w:sz w:val="28"/>
          <w:u w:val="single"/>
        </w:rPr>
        <w:t>CBSE AFFILIATION REPORT</w:t>
      </w:r>
    </w:p>
    <w:tbl>
      <w:tblPr>
        <w:tblW w:w="10620" w:type="dxa"/>
        <w:tblCellSpacing w:w="15" w:type="dxa"/>
        <w:tblInd w:w="-6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3447"/>
        <w:gridCol w:w="240"/>
        <w:gridCol w:w="6523"/>
      </w:tblGrid>
      <w:tr w:rsidR="00B90651" w:rsidRPr="005E7EC1" w14:paraId="53F96BC8" w14:textId="77777777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14:paraId="547F2DE7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7" w:type="dxa"/>
            <w:shd w:val="clear" w:color="auto" w:fill="FFFFFF"/>
            <w:hideMark/>
          </w:tcPr>
          <w:p w14:paraId="2E10E091" w14:textId="77777777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school with address:</w:t>
            </w:r>
          </w:p>
          <w:p w14:paraId="5883F8DC" w14:textId="77777777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(strictly as per Affiliation sanction letter or as permitted by the Board) with pin code no.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14:paraId="59EEF61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F64FA2C" w14:textId="77777777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DE4DF1" w14:textId="2FCABC37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KENDRIYA VIDYALAYA 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NUBRA</w:t>
            </w:r>
          </w:p>
          <w:p w14:paraId="2E60D5DE" w14:textId="08593690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PIN-194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01 </w:t>
            </w:r>
          </w:p>
        </w:tc>
      </w:tr>
      <w:tr w:rsidR="00B90651" w:rsidRPr="005E7EC1" w14:paraId="57DE0B55" w14:textId="77777777" w:rsidTr="00322046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A8B219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CC525C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E - 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6FBB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8336CB4" w14:textId="25F163CF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" w:history="1">
              <w:r w:rsidR="00286E1F" w:rsidRPr="006974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kvnubra@gmail.com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kv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nubra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rediffmail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.com</w:t>
            </w:r>
          </w:p>
        </w:tc>
      </w:tr>
      <w:tr w:rsidR="00B90651" w:rsidRPr="005E7EC1" w14:paraId="57BA356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C65A2D4" w14:textId="73865FD9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2248EE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Ph.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A554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8F69B8C" w14:textId="26226878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0198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0-220331</w:t>
            </w:r>
          </w:p>
        </w:tc>
      </w:tr>
      <w:tr w:rsidR="00B90651" w:rsidRPr="005E7EC1" w14:paraId="3BD623A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9EBD2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DCC599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(iii) Fax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6B5F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7CF03E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01982-264698</w:t>
            </w:r>
          </w:p>
        </w:tc>
      </w:tr>
      <w:tr w:rsidR="00B90651" w:rsidRPr="005E7EC1" w14:paraId="527CE5B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122192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42CC1F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9184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1C58B46" w14:textId="0EFB8E4A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B90651" w:rsidRPr="005E7EC1" w14:paraId="5278D5AF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850C19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72DEF8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DCB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B024E0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1944A1D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AA84C0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8B37BF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NOC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8624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ECEA96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683A495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010AF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80FAF5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6098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467412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0CBCECA5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F1D150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9BBA54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F529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CCFD8C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CBSE</w:t>
            </w:r>
          </w:p>
        </w:tc>
      </w:tr>
      <w:tr w:rsidR="00B90651" w:rsidRPr="005E7EC1" w14:paraId="5021C23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CF23F3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13A2E8F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Status of affiliation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0DED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702C3E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7B6F0A1F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23ACC4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5A7A25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A990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09C68D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Premanent</w:t>
            </w:r>
            <w:proofErr w:type="spellEnd"/>
          </w:p>
        </w:tc>
      </w:tr>
      <w:tr w:rsidR="00B90651" w:rsidRPr="005E7EC1" w14:paraId="69F238FA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E4376D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72F4DA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Affiliation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2DFA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B0AD74A" w14:textId="6797E0A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7000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0651" w:rsidRPr="005E7EC1" w14:paraId="7BB15E2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80BBD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1B30BF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EA29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40FC2CF" w14:textId="42BB4D21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90651" w:rsidRPr="005E7EC1" w14:paraId="6E7D214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E751D8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DF9F87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Extension of affiliation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upto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CD65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C770EBD" w14:textId="362EF95C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0651" w:rsidRPr="005E7EC1" w14:paraId="117F0E3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73937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9ED05E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79E2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04AD2A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Kendriya Vidyalaya Sangathan under Ministry of HRD</w:t>
            </w:r>
          </w:p>
        </w:tc>
      </w:tr>
      <w:tr w:rsidR="00B90651" w:rsidRPr="005E7EC1" w14:paraId="1B0B3453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51B98F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44891C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upto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which Registration of Trust / Society is valid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CFED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0997AD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7B22856C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E304EF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7" w:type="dxa"/>
            <w:shd w:val="clear" w:color="auto" w:fill="FFFFFF"/>
            <w:hideMark/>
          </w:tcPr>
          <w:p w14:paraId="7B410D5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8BF5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tbl>
            <w:tblPr>
              <w:tblW w:w="630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1910"/>
              <w:gridCol w:w="3930"/>
            </w:tblGrid>
            <w:tr w:rsidR="00B90651" w:rsidRPr="005E7EC1" w14:paraId="192F27DA" w14:textId="77777777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260C7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76DCA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Chairman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B9A67" w14:textId="4D32B754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b/>
                      <w:bCs/>
                      <w:lang w:val="en-IN" w:eastAsia="en-IN"/>
                    </w:rPr>
                    <w:t>SHRI SACHIN KUMAR VAISHYA, D.C LEH</w:t>
                  </w:r>
                </w:p>
              </w:tc>
            </w:tr>
            <w:tr w:rsidR="00B90651" w:rsidRPr="005E7EC1" w14:paraId="35415903" w14:textId="77777777" w:rsidTr="00AB16F8">
              <w:trPr>
                <w:trHeight w:val="233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8A625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2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AAC03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Nominee Chairman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5CF5F" w14:textId="73471558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Shri SONAM NORBOO, S.D.M DISKIT</w:t>
                  </w:r>
                  <w:r w:rsidR="00B90651"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14:paraId="10B43B4C" w14:textId="77777777" w:rsidTr="00AB16F8">
              <w:trPr>
                <w:trHeight w:val="32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09857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3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109AF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Two eminent Educationists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D74BD" w14:textId="44CB59E6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Mr.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Skaljang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Yangchang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, Principal, Govt. Middle School</w:t>
                  </w:r>
                </w:p>
              </w:tc>
            </w:tr>
            <w:tr w:rsidR="00B90651" w:rsidRPr="005E7EC1" w14:paraId="4C253183" w14:textId="77777777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394C5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F3251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Two eminent Educationists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A24DE" w14:textId="070D092F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Mr.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Mohd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. Hassan, Assistant Professor, Degree College, Diskit</w:t>
                  </w:r>
                  <w:r w:rsidR="00B90651">
                    <w:rPr>
                      <w:rFonts w:asciiTheme="majorHAnsi" w:hAnsiTheme="majorHAnsi" w:cs="Arial"/>
                      <w:lang w:eastAsia="en-IN"/>
                    </w:rPr>
                    <w:t>.</w:t>
                  </w:r>
                </w:p>
              </w:tc>
            </w:tr>
            <w:tr w:rsidR="00B90651" w:rsidRPr="005E7EC1" w14:paraId="31F7E1F4" w14:textId="77777777" w:rsidTr="00AB16F8">
              <w:trPr>
                <w:trHeight w:val="30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958C3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lastRenderedPageBreak/>
                    <w:t>5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F1971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Eminent person (Culture)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FCD68" w14:textId="008CB619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Shri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Urgyrn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Chotak</w:t>
                  </w:r>
                  <w:proofErr w:type="spellEnd"/>
                </w:p>
              </w:tc>
            </w:tr>
            <w:tr w:rsidR="00B90651" w:rsidRPr="005E7EC1" w14:paraId="27C651BE" w14:textId="77777777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418F2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6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DC471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Parent Member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61CAA" w14:textId="45DD82B2" w:rsidR="00B90651" w:rsidRPr="00286E1F" w:rsidRDefault="00286E1F" w:rsidP="00AB16F8">
                  <w:pPr>
                    <w:spacing w:before="100" w:beforeAutospacing="1"/>
                  </w:pPr>
                  <w:r w:rsidRPr="00286E1F">
                    <w:rPr>
                      <w:rFonts w:ascii="Calibri" w:eastAsia="Calibri" w:hAnsi="Calibri" w:cs="Century Gothic"/>
                      <w:lang w:val="en-IN"/>
                    </w:rPr>
                    <w:t xml:space="preserve">Mrs. </w:t>
                  </w:r>
                  <w:proofErr w:type="spellStart"/>
                  <w:r w:rsidRPr="00286E1F">
                    <w:rPr>
                      <w:rFonts w:ascii="Calibri" w:eastAsia="Calibri" w:hAnsi="Calibri" w:cs="Century Gothic"/>
                      <w:lang w:val="en-IN"/>
                    </w:rPr>
                    <w:t>Roqia</w:t>
                  </w:r>
                  <w:proofErr w:type="spellEnd"/>
                  <w:r w:rsidRPr="00286E1F">
                    <w:rPr>
                      <w:rFonts w:ascii="Calibri" w:eastAsia="Calibri" w:hAnsi="Calibri" w:cs="Century Gothic"/>
                      <w:lang w:val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="Calibri" w:eastAsia="Calibri" w:hAnsi="Calibri" w:cs="Century Gothic"/>
                      <w:lang w:val="en-IN"/>
                    </w:rPr>
                    <w:t>Bano</w:t>
                  </w:r>
                  <w:proofErr w:type="spellEnd"/>
                  <w:r w:rsidRPr="00286E1F">
                    <w:rPr>
                      <w:rFonts w:ascii="Calibri" w:eastAsia="Calibri" w:hAnsi="Calibri" w:cs="Century Gothic"/>
                      <w:lang w:val="en-IN"/>
                    </w:rPr>
                    <w:t>, Diskit</w:t>
                  </w:r>
                </w:p>
              </w:tc>
            </w:tr>
            <w:tr w:rsidR="00B90651" w:rsidRPr="005E7EC1" w14:paraId="35D90BA7" w14:textId="77777777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AB166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7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48BEB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Parent Member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88592" w14:textId="6F449D32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Mr. Hira Shankar Kumar</w:t>
                  </w:r>
                </w:p>
              </w:tc>
            </w:tr>
            <w:tr w:rsidR="00B90651" w:rsidRPr="005E7EC1" w14:paraId="5B0C0248" w14:textId="77777777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0E8CC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8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FBFDC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Eminent Doctor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04E63" w14:textId="641925A5" w:rsidR="00B90651" w:rsidRDefault="00286E1F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proofErr w:type="spellStart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>Dr.</w:t>
                  </w:r>
                  <w:proofErr w:type="spellEnd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>Tsewang</w:t>
                  </w:r>
                  <w:proofErr w:type="spellEnd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>Chorol</w:t>
                  </w:r>
                  <w:proofErr w:type="spellEnd"/>
                  <w:r w:rsidRPr="00286E1F">
                    <w:rPr>
                      <w:rFonts w:asciiTheme="majorHAnsi" w:hAnsiTheme="majorHAnsi"/>
                      <w:lang w:val="en-IN" w:eastAsia="en-IN"/>
                    </w:rPr>
                    <w:t>, B.M.O, Diskit</w:t>
                  </w:r>
                </w:p>
              </w:tc>
            </w:tr>
            <w:tr w:rsidR="00B90651" w:rsidRPr="005E7EC1" w14:paraId="04B92348" w14:textId="77777777" w:rsidTr="00AB16F8">
              <w:trPr>
                <w:trHeight w:val="35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06795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9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2C0C1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SC/ST/  minority Representative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98F3E" w14:textId="705EE67C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Mr.Paljor</w:t>
                  </w:r>
                  <w:proofErr w:type="spellEnd"/>
                  <w:proofErr w:type="gram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Tundup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, Diskit</w:t>
                  </w:r>
                </w:p>
              </w:tc>
            </w:tr>
            <w:tr w:rsidR="00B90651" w:rsidRPr="005E7EC1" w14:paraId="63DC905E" w14:textId="77777777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27E5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10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65282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>Teacher Representative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828A8" w14:textId="0A5C1717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Mr. Ashish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kumar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</w:t>
                  </w:r>
                  <w:proofErr w:type="gram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ojha ,</w:t>
                  </w:r>
                  <w:proofErr w:type="gram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TGT-P&amp;HE</w:t>
                  </w:r>
                </w:p>
              </w:tc>
            </w:tr>
            <w:tr w:rsidR="00B90651" w:rsidRPr="005E7EC1" w14:paraId="1CD17F24" w14:textId="77777777" w:rsidTr="00AB16F8">
              <w:trPr>
                <w:trHeight w:val="323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B5019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CA2C7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Principal of KV as Member Secretary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D8204" w14:textId="62B00BE1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Mr.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Phuntsog</w:t>
                  </w:r>
                  <w:proofErr w:type="spellEnd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 xml:space="preserve"> </w:t>
                  </w:r>
                  <w:proofErr w:type="spellStart"/>
                  <w:r w:rsidRPr="00286E1F">
                    <w:rPr>
                      <w:rFonts w:asciiTheme="majorHAnsi" w:hAnsiTheme="majorHAnsi" w:cs="Arial"/>
                      <w:lang w:val="en-IN" w:eastAsia="en-IN"/>
                    </w:rPr>
                    <w:t>Wangial</w:t>
                  </w:r>
                  <w:proofErr w:type="spellEnd"/>
                  <w:r>
                    <w:rPr>
                      <w:rFonts w:asciiTheme="majorHAnsi" w:hAnsiTheme="majorHAnsi" w:cs="Arial"/>
                      <w:lang w:val="en-IN" w:eastAsia="en-IN"/>
                    </w:rPr>
                    <w:t>, Principal Grade-II</w:t>
                  </w:r>
                </w:p>
              </w:tc>
            </w:tr>
            <w:tr w:rsidR="00B90651" w:rsidRPr="005E7EC1" w14:paraId="6815BAA0" w14:textId="77777777" w:rsidTr="00AB16F8">
              <w:trPr>
                <w:trHeight w:val="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73796" w14:textId="77777777" w:rsidR="00B90651" w:rsidRDefault="00B90651" w:rsidP="00AB16F8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lang w:eastAsia="en-IN"/>
                    </w:rPr>
                    <w:t>12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C2F1D" w14:textId="77777777" w:rsidR="00B90651" w:rsidRDefault="00B90651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lang w:eastAsia="en-IN"/>
                    </w:rPr>
                    <w:t xml:space="preserve">Co-opted member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8392A" w14:textId="2A64CA08" w:rsidR="00B90651" w:rsidRDefault="00286E1F" w:rsidP="00AB16F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N.A</w:t>
                  </w:r>
                  <w:proofErr w:type="gramEnd"/>
                </w:p>
              </w:tc>
            </w:tr>
          </w:tbl>
          <w:p w14:paraId="24A57913" w14:textId="77777777" w:rsidR="00B90651" w:rsidRPr="005E7EC1" w:rsidRDefault="00B90651" w:rsidP="00AB1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78177EA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6570E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CAA152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9758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41E43AF" w14:textId="6B54D950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CHAIRMAN-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6E1F" w:rsidRPr="00286E1F">
              <w:rPr>
                <w:rFonts w:asciiTheme="majorHAnsi" w:hAnsiTheme="majorHAnsi" w:cs="Arial"/>
                <w:b/>
                <w:bCs/>
                <w:lang w:val="en-IN" w:eastAsia="en-IN"/>
              </w:rPr>
              <w:t>SHRI SACHIN KUMAR VAISHYA, D.C LEH</w:t>
            </w:r>
          </w:p>
        </w:tc>
      </w:tr>
      <w:tr w:rsidR="00B90651" w:rsidRPr="005E7EC1" w14:paraId="5715E1E0" w14:textId="77777777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14:paraId="38625343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F210A9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Area of school campus 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14:paraId="219FB66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725FAD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01E541C2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87364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73AFF5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In Acres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27EA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6A1A28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05951F3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31856BD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7C4716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In 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F0D4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BED319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3CBD8B16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DA557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70DBF0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Built up area (sq.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7232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0BB4E7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3EEA62FC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8DA7C1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B696C0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(iv) Area of playground in sq.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15AD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FE713A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3B896F5F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E42B8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C67771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FC5E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767288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44157AB7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82642F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F4A1C4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Swimming 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C2C1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EA3FC5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Not available</w:t>
            </w:r>
          </w:p>
        </w:tc>
      </w:tr>
      <w:tr w:rsidR="00B90651" w:rsidRPr="005E7EC1" w14:paraId="607918D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118CC9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752A76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BFC1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03305F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Available</w:t>
            </w:r>
          </w:p>
        </w:tc>
      </w:tr>
      <w:tr w:rsidR="00B90651" w:rsidRPr="005E7EC1" w14:paraId="0CF3639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0B9F154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186BF07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4F3F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340832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14:paraId="71F997B3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3FEF77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FD2AC1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(iv)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155A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9E003A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14:paraId="1903565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F3DB367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D18362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372A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14B258B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Availble</w:t>
            </w:r>
            <w:proofErr w:type="spellEnd"/>
          </w:p>
        </w:tc>
      </w:tr>
      <w:tr w:rsidR="00B90651" w:rsidRPr="005E7EC1" w14:paraId="34B96C3C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0139E2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BA7C6A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D48F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7640FA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B90651" w:rsidRPr="005E7EC1" w14:paraId="5E6FFB7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7A093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CC097D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ED00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8D0699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Done twice a year</w:t>
            </w:r>
          </w:p>
        </w:tc>
      </w:tr>
      <w:tr w:rsidR="00B90651" w:rsidRPr="005E7EC1" w14:paraId="724BAD2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0F82EA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31E0DB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0327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99CE00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37FF49C6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3FBDD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1462ABF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Pre-Nursery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BC17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8E944C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NA</w:t>
            </w:r>
          </w:p>
        </w:tc>
      </w:tr>
      <w:tr w:rsidR="00B90651" w:rsidRPr="005E7EC1" w14:paraId="516CFF0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BE0A7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0A479C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FCAF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147B18A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NA</w:t>
            </w:r>
          </w:p>
        </w:tc>
      </w:tr>
      <w:tr w:rsidR="00B90651" w:rsidRPr="005E7EC1" w14:paraId="34165D0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D818DC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E2824D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I-V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B26D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DAF2B2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VVN 500, Computer Fee 100 (III onwards)</w:t>
            </w:r>
          </w:p>
        </w:tc>
      </w:tr>
      <w:tr w:rsidR="00B90651" w:rsidRPr="005E7EC1" w14:paraId="7328748F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8FC307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DDCD57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VI-VIII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54C6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C8205E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VVN 500, Computer Fee 100,</w:t>
            </w:r>
          </w:p>
        </w:tc>
      </w:tr>
      <w:tr w:rsidR="00B90651" w:rsidRPr="005E7EC1" w14:paraId="0B79ABD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0C7A6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3C07CF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IX &amp;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7B8F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3CFF1B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VVN 500, Computer Fee 100,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 200</w:t>
            </w:r>
          </w:p>
        </w:tc>
      </w:tr>
      <w:tr w:rsidR="00B90651" w:rsidRPr="005E7EC1" w14:paraId="0433F6E8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C30CC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6CE4A2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XI &amp; XII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F401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54A733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VVN 500, Computer Fee 100,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Tution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 300/400</w:t>
            </w:r>
          </w:p>
        </w:tc>
      </w:tr>
      <w:tr w:rsidR="00B90651" w:rsidRPr="005E7EC1" w14:paraId="05FF65B3" w14:textId="77777777" w:rsidTr="00322046">
        <w:trPr>
          <w:tblCellSpacing w:w="15" w:type="dxa"/>
        </w:trPr>
        <w:tc>
          <w:tcPr>
            <w:tcW w:w="365" w:type="dxa"/>
            <w:shd w:val="clear" w:color="auto" w:fill="FFFFFF"/>
            <w:hideMark/>
          </w:tcPr>
          <w:p w14:paraId="5893CC8A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91AB50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Transport facility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14:paraId="50A0BBA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14B6F7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2D7685CD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ED2C1D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2C2353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Own buses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F7EC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92F7A5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</w:t>
            </w:r>
          </w:p>
        </w:tc>
      </w:tr>
      <w:tr w:rsidR="00B90651" w:rsidRPr="005E7EC1" w14:paraId="54C55E8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6F7C38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A157C9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8B50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726563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</w:t>
            </w:r>
          </w:p>
        </w:tc>
      </w:tr>
      <w:tr w:rsidR="00B90651" w:rsidRPr="005E7EC1" w14:paraId="6085292A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2C955BD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0EAF99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51B9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4AF9F7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</w:t>
            </w:r>
          </w:p>
        </w:tc>
      </w:tr>
      <w:tr w:rsidR="00B90651" w:rsidRPr="005E7EC1" w14:paraId="54DA1E19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89178A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958FD9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4AE5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CA22E61" w14:textId="1ED1B3D8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651" w:rsidRPr="005E7EC1" w14:paraId="280E3F20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C17D4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FEFB840" w14:textId="15B62E56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Vice-Principal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/Principal Grade-II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C569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F1231D2" w14:textId="3E892F11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0651" w:rsidRPr="005E7EC1" w14:paraId="2A8C4A58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986F9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3FDB9D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399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3E1DA9C" w14:textId="11477D5A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651" w:rsidRPr="005E7EC1" w14:paraId="6EEF7C72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30CEA3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182D89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BD5B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801FA63" w14:textId="5E9F76C6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0651" w:rsidRPr="005E7EC1" w14:paraId="77179B19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8606C0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4BDFA8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19E0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B5781B3" w14:textId="0755D700" w:rsidR="00B90651" w:rsidRPr="005E7EC1" w:rsidRDefault="00286E1F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651" w:rsidRPr="005E7EC1" w14:paraId="062F7BC1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FA5FD93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DFDD50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26B9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245ADF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B90651" w:rsidRPr="005E7EC1" w14:paraId="494408C3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AB563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617FB5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1ED4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7C8B13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NIL</w:t>
            </w:r>
          </w:p>
        </w:tc>
      </w:tr>
      <w:tr w:rsidR="00B90651" w:rsidRPr="005E7EC1" w14:paraId="518A5AB6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1102FF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1ACC88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5BF5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7DAD781" w14:textId="58E8C286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651" w:rsidRPr="005E7EC1" w14:paraId="6787B468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C6D2B5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D8E346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C6A2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700DF6A" w14:textId="403FA724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0651" w:rsidRPr="005E7EC1" w14:paraId="43BF0DCD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20DDE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3ED1AB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 of salary being paid by the School to teaching staff / non teaching Staff (to be updated time to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6C2B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C0981A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Gross Salary , Net Salary</w:t>
            </w:r>
          </w:p>
        </w:tc>
      </w:tr>
      <w:tr w:rsidR="00B90651" w:rsidRPr="005E7EC1" w14:paraId="11ECAD7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81455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14D181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1A76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5A123F2" w14:textId="49DEF294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8387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90651" w:rsidRPr="005E7EC1" w14:paraId="4CB7B4B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C8858D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AB856B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Vice-Principal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3011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BAED1EA" w14:textId="1F72F731" w:rsidR="00B90651" w:rsidRPr="005E7EC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96276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81828</w:t>
            </w:r>
          </w:p>
        </w:tc>
      </w:tr>
      <w:tr w:rsidR="00B90651" w:rsidRPr="005E7EC1" w14:paraId="113791EE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9C4E28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D6F3C8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20BB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553945CC" w14:textId="299B385C" w:rsidR="00B90651" w:rsidRPr="005E7EC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90651" w:rsidRPr="005E7EC1" w14:paraId="5D8043C6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E623B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6F5E00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13D2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1B2A56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60356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48082</w:t>
            </w:r>
          </w:p>
        </w:tc>
      </w:tr>
      <w:tr w:rsidR="00B90651" w:rsidRPr="005E7EC1" w14:paraId="1888D878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B4E2BA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26AC8F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DA6C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1E4908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49401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39763</w:t>
            </w:r>
          </w:p>
        </w:tc>
      </w:tr>
      <w:tr w:rsidR="00B90651" w:rsidRPr="005E7EC1" w14:paraId="71B04B4D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E53621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85A753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PTI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FA80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27EE07D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67266 / 53380</w:t>
            </w:r>
          </w:p>
        </w:tc>
      </w:tr>
      <w:tr w:rsidR="00B90651" w:rsidRPr="005E7EC1" w14:paraId="4F84749C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45B4A6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42FF88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Counsellor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E4408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E64E3D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11D5962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7A5A8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1BF0401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88C8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1093D16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60356 / 48082</w:t>
            </w:r>
          </w:p>
        </w:tc>
      </w:tr>
      <w:tr w:rsidR="00B90651" w:rsidRPr="005E7EC1" w14:paraId="15C2305A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EEAE1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649A54BE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DE6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5AF00E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60072 / 47494</w:t>
            </w:r>
          </w:p>
        </w:tc>
      </w:tr>
      <w:tr w:rsidR="00B90651" w:rsidRPr="005E7EC1" w14:paraId="758439C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C5BA65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1D8C9C6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8912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EC5636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3450CA0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A90711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B81028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Through single cheque transfer advice: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B99F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25D674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Through UBI Bank transfers to all regular teachers</w:t>
            </w:r>
          </w:p>
        </w:tc>
      </w:tr>
      <w:tr w:rsidR="00B90651" w:rsidRPr="005E7EC1" w14:paraId="6BDB718D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A62DB84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D8C052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(iii) Individual cheque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FB8A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34CFEE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only to Part Time/contractual teachers</w:t>
            </w:r>
          </w:p>
        </w:tc>
      </w:tr>
      <w:tr w:rsidR="00B90651" w:rsidRPr="005E7EC1" w14:paraId="454F4CB2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A030D2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87DD93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(iv) Cash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295D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13ABC1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None</w:t>
            </w:r>
          </w:p>
        </w:tc>
      </w:tr>
      <w:tr w:rsidR="00B90651" w:rsidRPr="005E7EC1" w14:paraId="25C732F0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3E304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2CF7435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9C94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6B9A9EB3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4B0027DB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5F9E90B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3F6E2C4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) Size of the library in sq. fee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8A9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43666A13" w14:textId="5B556546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8387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20</w:t>
            </w:r>
          </w:p>
        </w:tc>
      </w:tr>
      <w:tr w:rsidR="00B90651" w:rsidRPr="005E7EC1" w14:paraId="5BD81473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05D067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A18E312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C19B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C030B5F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</w:tr>
      <w:tr w:rsidR="00B90651" w:rsidRPr="005E7EC1" w14:paraId="0C76AE73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B9570EC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F19CBD9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E33ED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050ADAC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7</w:t>
            </w:r>
          </w:p>
        </w:tc>
      </w:tr>
      <w:tr w:rsidR="00B90651" w:rsidRPr="005E7EC1" w14:paraId="51904EAD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0F3C2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38498B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35C74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1D5E9BE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0651" w:rsidRPr="005E7EC1" w14:paraId="53E79264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27278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01252AD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(v) No. of Magazine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9FD36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0A3B870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B90651" w:rsidRPr="005E7EC1" w14:paraId="0A7D0528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5E7E58F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5C5E99F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(vi) 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615E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7FC382C7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</w:tr>
      <w:tr w:rsidR="00B90651" w:rsidRPr="005E7EC1" w14:paraId="751DE4FC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3B828E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7B0C762C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the Grievance / </w:t>
            </w:r>
            <w:proofErr w:type="spellStart"/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redressalofficer</w:t>
            </w:r>
            <w:proofErr w:type="spellEnd"/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E-mail, Ph. No., Fax No. 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E681A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18C7980" w14:textId="00B3FDF5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Principal KV</w:t>
            </w:r>
            <w:r w:rsidR="00383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Nubra</w:t>
            </w:r>
          </w:p>
        </w:tc>
      </w:tr>
      <w:tr w:rsidR="00B90651" w:rsidRPr="005E7EC1" w14:paraId="31C6C229" w14:textId="77777777" w:rsidTr="0038387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E68E50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25EE42CB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53445" w14:textId="0E50E80B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513322B1" w14:textId="3F99E772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651" w:rsidRPr="005E7EC1" w14:paraId="4E3EAF52" w14:textId="77777777" w:rsidTr="00322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135AEA" w14:textId="77777777" w:rsidR="00B90651" w:rsidRPr="005E7EC1" w:rsidRDefault="00B90651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7" w:type="dxa"/>
            <w:shd w:val="clear" w:color="auto" w:fill="FFFFFF"/>
            <w:vAlign w:val="center"/>
            <w:hideMark/>
          </w:tcPr>
          <w:p w14:paraId="4E93897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C8401" w14:textId="77777777" w:rsidR="00B90651" w:rsidRPr="005E7EC1" w:rsidRDefault="00B90651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E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8" w:type="dxa"/>
            <w:shd w:val="clear" w:color="auto" w:fill="FFFFFF"/>
            <w:vAlign w:val="center"/>
            <w:hideMark/>
          </w:tcPr>
          <w:p w14:paraId="3430C692" w14:textId="2C7A1144" w:rsidR="00B90651" w:rsidRPr="005E7EC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March-2020</w:t>
            </w:r>
          </w:p>
        </w:tc>
      </w:tr>
    </w:tbl>
    <w:p w14:paraId="55D8C649" w14:textId="77777777" w:rsidR="00322046" w:rsidRPr="005E7EC1" w:rsidRDefault="00322046" w:rsidP="0032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4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30"/>
        <w:gridCol w:w="2130"/>
      </w:tblGrid>
      <w:tr w:rsidR="00322046" w:rsidRPr="005F0531" w14:paraId="0DB1C301" w14:textId="77777777" w:rsidTr="00AB16F8">
        <w:trPr>
          <w:tblCellSpacing w:w="15" w:type="dxa"/>
        </w:trPr>
        <w:tc>
          <w:tcPr>
            <w:tcW w:w="2100" w:type="dxa"/>
            <w:shd w:val="clear" w:color="auto" w:fill="5A0A09"/>
            <w:vAlign w:val="center"/>
            <w:hideMark/>
          </w:tcPr>
          <w:p w14:paraId="783BD521" w14:textId="77777777"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Class</w:t>
            </w:r>
          </w:p>
        </w:tc>
        <w:tc>
          <w:tcPr>
            <w:tcW w:w="2100" w:type="dxa"/>
            <w:shd w:val="clear" w:color="auto" w:fill="5A0A09"/>
            <w:vAlign w:val="center"/>
            <w:hideMark/>
          </w:tcPr>
          <w:p w14:paraId="2A6C416F" w14:textId="77777777"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No. Sections</w:t>
            </w:r>
          </w:p>
        </w:tc>
        <w:tc>
          <w:tcPr>
            <w:tcW w:w="2085" w:type="dxa"/>
            <w:shd w:val="clear" w:color="auto" w:fill="5A0A09"/>
            <w:vAlign w:val="center"/>
            <w:hideMark/>
          </w:tcPr>
          <w:p w14:paraId="16170F47" w14:textId="77777777" w:rsidR="00322046" w:rsidRPr="005F053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Enrolment</w:t>
            </w:r>
          </w:p>
        </w:tc>
      </w:tr>
      <w:tr w:rsidR="00322046" w:rsidRPr="005F0531" w14:paraId="370A993D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2B748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Pre-Nursery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E2EA8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0B348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22046" w:rsidRPr="005F0531" w14:paraId="7F4F1F6D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588F6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Nursery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40A00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08A87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22046" w:rsidRPr="005F0531" w14:paraId="3FF4229A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759641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2069E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4AE6C" w14:textId="3CC6F3CE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322046" w:rsidRPr="005F0531" w14:paraId="61520B43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03EB9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2F6CE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30E22" w14:textId="595DAA08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322046" w:rsidRPr="005F0531" w14:paraId="5BFB33D4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6EC2C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F1DDE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984DE" w14:textId="6C1D579D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322046" w:rsidRPr="005F0531" w14:paraId="087510F5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003D88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56B5D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4AA46" w14:textId="0603A7A7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322046" w:rsidRPr="005F0531" w14:paraId="087B5113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82C19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06B2F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CDB71" w14:textId="15F6D207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322046" w:rsidRPr="005F0531" w14:paraId="20BCFD01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20344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43ED6" w14:textId="5B25E02A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B90C0" w14:textId="36432786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322046" w:rsidRPr="005F0531" w14:paraId="67D04106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42CE62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42FDC" w14:textId="6F2FC6CC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CF5D8" w14:textId="56C99F1F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322046" w:rsidRPr="005F0531" w14:paraId="1311289C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B7033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C3962" w14:textId="388F2555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22AD0" w14:textId="1DD270EE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322046" w:rsidRPr="005F0531" w14:paraId="49504621" w14:textId="77777777" w:rsidTr="00AB16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4FA13F" w14:textId="77777777" w:rsidR="00322046" w:rsidRPr="005F053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9A6AF" w14:textId="16278F1E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C5547" w14:textId="1B916A24" w:rsidR="00322046" w:rsidRPr="005F0531" w:rsidRDefault="0038387B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</w:tr>
      <w:tr w:rsidR="0038387B" w:rsidRPr="005F0531" w14:paraId="2ED1A54C" w14:textId="77777777" w:rsidTr="00FB44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9F48D1" w14:textId="77777777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931D3" w14:textId="4E252631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6FB93275" w14:textId="1F08D33E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5C7B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</w:tr>
      <w:tr w:rsidR="0038387B" w:rsidRPr="005F0531" w14:paraId="3F17706B" w14:textId="77777777" w:rsidTr="00FB44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F1293" w14:textId="77777777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8738F" w14:textId="4A966376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0CB60CD8" w14:textId="06E5667C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5C7B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</w:tr>
      <w:tr w:rsidR="0038387B" w:rsidRPr="005F0531" w14:paraId="51AD3DF2" w14:textId="77777777" w:rsidTr="00FB44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08A53" w14:textId="77777777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0531">
              <w:rPr>
                <w:rFonts w:ascii="Times New Roman" w:eastAsia="Times New Roman" w:hAnsi="Times New Roman" w:cs="Times New Roman"/>
                <w:sz w:val="23"/>
                <w:szCs w:val="23"/>
              </w:rPr>
              <w:t>XII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73047" w14:textId="7118BA3E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42D3C805" w14:textId="7820C0CD" w:rsidR="0038387B" w:rsidRPr="005F0531" w:rsidRDefault="0038387B" w:rsidP="0038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5C7B">
              <w:rPr>
                <w:rFonts w:ascii="Times New Roman" w:eastAsia="Times New Roman" w:hAnsi="Times New Roman" w:cs="Times New Roman"/>
                <w:sz w:val="23"/>
                <w:szCs w:val="23"/>
              </w:rPr>
              <w:t> NA</w:t>
            </w:r>
          </w:p>
        </w:tc>
      </w:tr>
    </w:tbl>
    <w:p w14:paraId="7E2E5210" w14:textId="77777777" w:rsidR="00322046" w:rsidRPr="005E7EC1" w:rsidRDefault="00322046" w:rsidP="00322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430" w:type="dxa"/>
        <w:jc w:val="center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2245"/>
        <w:gridCol w:w="231"/>
        <w:gridCol w:w="8543"/>
      </w:tblGrid>
      <w:tr w:rsidR="00322046" w:rsidRPr="005E7EC1" w14:paraId="79F4F8C1" w14:textId="77777777" w:rsidTr="00AB16F8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hideMark/>
          </w:tcPr>
          <w:p w14:paraId="520F3842" w14:textId="77777777"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14:paraId="2CEE0CFA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14:paraId="437493DC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6A592BDF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  to 31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every year</w:t>
            </w:r>
          </w:p>
        </w:tc>
      </w:tr>
      <w:tr w:rsidR="00322046" w:rsidRPr="005E7EC1" w14:paraId="3F5238ED" w14:textId="77777777" w:rsidTr="00AB16F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F7EFC9" w14:textId="77777777"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6CC9B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Vacation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4474D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02B84" w14:textId="3E28295F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2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838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10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83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2046" w:rsidRPr="005E7EC1" w14:paraId="471F93C3" w14:textId="77777777" w:rsidTr="00AB16F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5EAAFF" w14:textId="77777777"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2DCBD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B3246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48BAF" w14:textId="77777777" w:rsidR="00322046" w:rsidRPr="005E7EC1" w:rsidRDefault="00322046" w:rsidP="00AB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from March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to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046" w:rsidRPr="005E7EC1" w14:paraId="0CC03623" w14:textId="77777777" w:rsidTr="00AB16F8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14:paraId="21747BDB" w14:textId="77777777" w:rsidR="00322046" w:rsidRPr="005E7EC1" w:rsidRDefault="00322046" w:rsidP="00AB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E98B52" w14:textId="77777777" w:rsidR="00B90651" w:rsidRPr="005E7EC1" w:rsidRDefault="00B90651" w:rsidP="00B90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E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92A1E1" w14:textId="77777777" w:rsidR="00B1157C" w:rsidRDefault="00B1157C"/>
    <w:sectPr w:rsidR="00B1157C" w:rsidSect="007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51"/>
    <w:rsid w:val="00286E1F"/>
    <w:rsid w:val="00322046"/>
    <w:rsid w:val="0038387B"/>
    <w:rsid w:val="007776EB"/>
    <w:rsid w:val="00B1157C"/>
    <w:rsid w:val="00B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760"/>
  <w15:docId w15:val="{D5ED0783-399E-4386-8CAC-3774A30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nub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SIR</dc:creator>
  <cp:keywords/>
  <dc:description/>
  <cp:lastModifiedBy>Ankur Kumar</cp:lastModifiedBy>
  <cp:revision>2</cp:revision>
  <dcterms:created xsi:type="dcterms:W3CDTF">2020-05-05T08:13:00Z</dcterms:created>
  <dcterms:modified xsi:type="dcterms:W3CDTF">2020-05-05T08:13:00Z</dcterms:modified>
</cp:coreProperties>
</file>